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1999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1999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Ликвидация последствий падения пассажирского автобуса в ущелье, г.Владикавказ</w:t>
            </w:r>
            <w:br/>
            <w:br/>
            <w:r>
              <w:rPr/>
              <w:t xml:space="preserve">январь</w:t>
            </w:r>
            <w:br/>
            <w:br/>
            <w:r>
              <w:rPr/>
              <w:t xml:space="preserve">Ликвидация последствий обрушения здания на ул. Лебедянской, г.Москва</w:t>
            </w:r>
            <w:br/>
            <w:br/>
            <w:r>
              <w:rPr/>
              <w:t xml:space="preserve">январь - февраль</w:t>
            </w:r>
            <w:br/>
            <w:br/>
            <w:r>
              <w:rPr/>
              <w:t xml:space="preserve">Ликвидация последствий землетрясения в Колумбии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Ликвидация последствий пожара в г. Самаре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Ликвидация последствий пожара в р-не Проспекта Мира, г. Москва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Пиротехнические работы на ст. м. «Битцевский парк, г. Москва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Пиротехнические работы в г. Жуковский, Московской обл.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Пиротехнические работы в р-не оз. Черное, Московской обл.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Медицинское обеспечение эвакуации российских граждан изЮгославии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Пиротехнические работы в р-не Кутузовского пр-та, г. Москва</w:t>
            </w:r>
            <w:br/>
            <w:br/>
            <w:r>
              <w:rPr/>
              <w:t xml:space="preserve">апрель - июнь</w:t>
            </w:r>
            <w:br/>
            <w:br/>
            <w:r>
              <w:rPr/>
              <w:t xml:space="preserve">Пиротехнические работы в р-не г. Норильск и н.п. Дудинка,Красноярского края</w:t>
            </w:r>
            <w:br/>
            <w:br/>
            <w:r>
              <w:rPr/>
              <w:t xml:space="preserve">май - август</w:t>
            </w:r>
            <w:br/>
            <w:br/>
            <w:r>
              <w:rPr/>
              <w:t xml:space="preserve">Обеспечение доставки гуманитарной помощи в Югославию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Пиротехнические работы в р-не п. Рудомия, Солнечногорского р-на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Пиротехнические работы в д. Козино, Красногорского р-на</w:t>
            </w:r>
            <w:br/>
            <w:br/>
            <w:r>
              <w:rPr/>
              <w:t xml:space="preserve">август – сентябрь</w:t>
            </w:r>
            <w:br/>
            <w:br/>
            <w:r>
              <w:rPr/>
              <w:t xml:space="preserve">Гуманитарное разминирование в Косово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землетрясения в г. Гельджюк, Турция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Обеспечение безопасности руководящего состава МЧС России и доставкагуманитарной помощи в Дагестан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Пиротехнические работы в Дагестане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частичного обрушения здания в г. Буйнайске,Дагестан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взрыва жилого дома на ул. Гурьянова, г.Москва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с-за Коммунарка, Московской обл.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взрыва жилого дома на Каширском ш., г.Москва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землетрясения в г. Тайгджун, Тайвань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Поисково-спасательные работы в Кампенской пещере, Домодедовскийр-н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Обеспечение безопасности доставки гуманитарной помощи вИнгушетию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Ликвидация последствий землетрясения в г. Дюздже, Турция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Пиротехнические работы в р-не д. Апаринки, Московской обл.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2024-05-05T16:13:42+03:00</dcterms:created>
  <dcterms:modified xsi:type="dcterms:W3CDTF">2024-05-05T16:13:42+03:00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