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МЧС России подняли со дна Ладожского озерабоеприпасы времен Великой Отечественной войны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08.09.202611:09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МЧС России подняли со дна Ладожского озера боеприпасывремен Великой Отечественной войны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 месяц работпо разминированию акватории Ладожского озера в Ленинградскойобласти группировкой сил МЧС России совершено 133 спуска. Общеевремя подводных работ превысило 140 часов.</w:t>
            </w:r>
            <w:br/>
            <w:br/>
            <w:r>
              <w:rPr/>
              <w:t xml:space="preserve">В составе группировки работали сотрудники Центра «Лидер» - 9человек, из них 8 водолазов, а также 2 единицы автомобильнойтехники, телеуправляемый необитаемый подводный аппарат,гидролокатор бокового обзора и одно плавсредство. К операции такжепривлекались сотрудники Главного управления МЧС России поЛенинградской области и Центра ГИМС ГУ МЧС России по Ленинградскойобласти. Всего к работам привлекались 25 человек, 4 единицы техникии 4 плавсредства, из них от МЧС России – 16 человек, 4 единицытехники и 2 плавсредства.</w:t>
            </w:r>
            <w:br/>
            <w:br/>
            <w:r>
              <w:rPr/>
              <w:t xml:space="preserve">Среди обнаруженных боеприпасов: 241 артиллерийский снаряд калибра76 мм, 61 снаряд калибра 107 мм, 74 снаряда калибра 122 мм и 2снаряда калибра 130 мм. Все 378 взрывоопасных предметов переданы наполигон «Туганы» для уничтожения.</w:t>
            </w:r>
            <w:br/>
            <w:br/>
            <w:r>
              <w:rPr/>
              <w:t xml:space="preserve">В этом году работы на Ладоге завершены, возобновятся вследующем.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2026-10-03T19:55:53+03:00</dcterms:created>
  <dcterms:modified xsi:type="dcterms:W3CDTF">2026-10-03T19:55:53+03:00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