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Пожарный расчет Центра принял участие в занятиях по вскрытиюкровли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06.08.202615:08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Пожарный расчет Центра принял участие в занятиях по вскрытиюкровли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августа натерритории Южного Бутово при взаимодействии с управлением ЮЗАОГлавного управления МЧС России по городу Москве были проведенызанятия по вскрытию кровли с пожарным расчетом Центра «Лидер».</w:t>
            </w:r>
            <w:br/>
            <w:br/>
            <w:r>
              <w:rPr/>
              <w:t xml:space="preserve">Основной целью тренировки стала отработка алгоритмов оперативноговскрытия кровельных конструкций зданий при тушении сложных пожаров.Данный навык является критически важным в условиях плотнойгородской застройки, так как позволяет обеспечить максимальнобыстрый доступ к очагу возгорания, создать условия для эффективногоотвода тепла и продуктов горения из задымленных помещений,существенно сократить время распространения огня между этажами иперекрытиями, гарантировать безопасную работу газодымозащитнойслужбы внутри объекта.</w:t>
            </w:r>
            <w:br/>
            <w:br/>
            <w:r>
              <w:rPr/>
              <w:t xml:space="preserve">Особое внимание в ходе занятий уделялось соблюдению требованийбезопасности при работе на высоте и координации действий сосмежными подразделениями.</w:t>
            </w:r>
            <w:br/>
            <w:br/>
            <w:r>
              <w:rPr/>
              <w:t xml:space="preserve">Проведение подобных тренировок направлено на повышениепрофессиональных компетенций сотрудников чрезвычайного ведомства исовершенствование навыков работы в нестандартных условиях.Регулярная практическая подготовка гарантирует сокращение времениреагирования и создание приемлемых условий для полной ликвидациигорения и минимизации последствий чрезвычайных ситуаций дляжителей.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2026-08-08T03:54:41+03:00</dcterms:created>
  <dcterms:modified xsi:type="dcterms:W3CDTF">2026-08-08T03:54:41+03:00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