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охране труда и первой 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16.07.202616:07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охране труда и первой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июля сгражданским персоналом Центра было проведено занятие по охранетруда и первой помощи, направленное на повышение уровняпроизводственной безопасности и минимизацию профессиональныхрисков. Лекцию проводила преподаватель НОЧУ ДПО «Учебный Центр«Оливин» Светлана Беловошина.</w:t>
            </w:r>
            <w:br/>
            <w:br/>
            <w:r>
              <w:rPr/>
              <w:t xml:space="preserve">Занятие было направленно на повышение уровня производственнойбезопасности и минимизацию профессиональных рисков.</w:t>
            </w:r>
            <w:br/>
            <w:br/>
            <w:r>
              <w:rPr/>
              <w:t xml:space="preserve">На занятиях рассматривались вопросы внутреннего распорядка рабочегодня, анализ профессиональных рисков, классификация, виды и правилаприменения средств индивидуальной и коллективной защиты, порядокрасследования несчастных случаев на производстве и методы ихминимизации и предотвращения. Также лектор рассказала о порядкеоказания первой помощи и мероприятиях, проводимых для оказанияпервой помощи пострадавшим.</w:t>
            </w:r>
            <w:br/>
            <w:br/>
            <w:r>
              <w:rPr/>
              <w:t xml:space="preserve">Особое внимание лектор уделила алгоритму действий при возникновениинесчастного случая. Работникам напомнили о порядке вызоваэкстренных служб, правилах обеспечения собственной безопасности приконтакте с пострадавшими. Были подробно разобраны мероприятия,проводимые до прибытия медицинских работников: оценка обстановки,определение наличия сознания, проведение сердечно-легочнойреанимации, остановка кровотечений и оказание помощи при различныхвидах травм.</w:t>
            </w:r>
            <w:br/>
            <w:br/>
            <w:r>
              <w:rPr/>
              <w:t xml:space="preserve">По итогам мероприятия участники получили необходимые методическиематериалы. Проведение подобных занятий является важной частьюсистемы управления охраной труда в Центре и позволяет поддерживатьготовность работников к действиям в экстренных ситуациях, сохраняяжизнь и здоровье.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2026-07-16T20:38:19+03:00</dcterms:created>
  <dcterms:modified xsi:type="dcterms:W3CDTF">2026-07-16T20:38:19+03:00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