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Трeнировка кинологических расчетов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Трeнировка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Кинологическиерасчеты Центра «Лидер» провели плановую тренировку на базеНогинского ордена Жукова спасательного центра.</w:t>
            </w:r>
            <w:br/>
            <w:br/>
            <w:r>
              <w:rPr/>
              <w:t xml:space="preserve">Минными расчетами был отработан поиск взрывчатых веществ ивзрывоопасных предметов на объектах транспортной инфраструктуры. Полегенде тренировки, угроза была смоделирована на железнодорожныхпутях, а так же внутри вагона метрополитена. Расчеты по поиску телпогибших и поисково-спасательной службы отработали алгоритмыдействий и задачи по поиску погибших и пострадавших в условияхтехногенной чрезвычайной ситуации.</w:t>
            </w:r>
            <w:br/>
            <w:br/>
            <w:r>
              <w:rPr/>
              <w:t xml:space="preserve">Тренировка проводилась для поддержания постоянной готовностиспециалистов к реагированию на реальные угрозы. Уровень подготовкикинологических расчетов Центра «Лидер» поддерживается на высокомуровне и позволяет в полном объеме решать поставленные задачи.</w:t>
            </w:r>
            <w:br/>
            <w:br/>
            <w:r>
              <w:rPr/>
              <w:t xml:space="preserve">Подобные плановые мероприятия являются неотъемлемой частьюподготовки спасателей МЧС России и проводятся на регулярной основедля совершенствования взаимодействия кинологов и служебных собак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2026-07-16T20:38:20+03:00</dcterms:created>
  <dcterms:modified xsi:type="dcterms:W3CDTF">2026-07-16T20:38:20+03:00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