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отпраздновали "Международный день защитыдетей"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01.06.202615:06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отпраздновали "Международный день защиты детей"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вЦентре "Лидер" отпраздновали "Международный день защитыдетей". Мероприятие проходило на площадке перед КДЦ. Вчесть праздника была подготовлена развлекательная программа, вкоторой сказочные персонажи поздравляли ребят и проводили веселыеконкурсы. В начале мероприятия было продемонстрированопоказательное выступление детей посещающих секцию самбо. </w:t>
            </w:r>
            <w:br/>
            <w:br/>
            <w:r>
              <w:rPr/>
              <w:t xml:space="preserve">Затем, на протяжении всего мероприятия ребята участвовали вразнообразных конкурсах, эстафетах и состязаниях, танцевали, пели иповторяли движения за ведущими, работал аквагрим, детишкамраздавали сладкие призы, катали на квадроцикле. В завершение былорганизован конкурс рисунков на асфальте. Получив колоссальныйзаряд положительных эмоций, массу приятных впечатлений, ребятасчастливые разбежались по домам.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2026-06-01T21:14:09+03:00</dcterms:created>
  <dcterms:modified xsi:type="dcterms:W3CDTF">2026-06-01T21:14:09+03:00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