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для слушателей факультета руководящего состава АГЗМЧС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29.05.202615:05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для слушателей факультета руководящего состава АГЗ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мая на базеЦентра «Лидер» для слушателей 1 курса факультета руководящегосостава Академии гражданской защиты МЧС России было проведенозанятие по применению мобильных средств ведения радиационной ихимической разведки и проведения специальной и санитарной обработкив условиях радиационного, химического и биологическогозаражения.</w:t>
            </w:r>
            <w:br/>
            <w:br/>
            <w:r>
              <w:rPr/>
              <w:t xml:space="preserve">В ходе занятия были задействованы штатные расчеты специальных машинАРХР, АСМ РХ, МКСО, КПССО, МТ РВО. Слушателям рассказали обособенностях работы управления радиационной, химической ибиологической защиты Центра, ознакомили с робототехническимисредствами, стоящими на оснащении Центра.</w:t>
            </w:r>
            <w:br/>
            <w:br/>
            <w:r>
              <w:rPr/>
              <w:t xml:space="preserve">Также в рамках мероприятия для слушателей была проведена экскурсияпо Центру, где им было рассказано об истории создания Центра, егоподразделениях и основных спасательных операциях, показанпрезентационный видеоролик о Центре «Лидер».</w:t>
            </w:r>
            <w:br/>
            <w:br/>
            <w:r>
              <w:rPr/>
              <w:t xml:space="preserve">В робототехническом комплексе гостям были продемонстрированыуникальные роботы, водолазное, альпинистское и воздушно-десантноеснаряжения. Оборудование и имущество медико-спасательногоуправления, радиационной, химической и биологической защиты, атакже управления пиротехнических и специальных работ, представленыбеспилотные летательные аппараты, квадроциклы.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2026-07-17T22:45:20+03:00</dcterms:created>
  <dcterms:modified xsi:type="dcterms:W3CDTF">2026-07-17T22:45:20+03:00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