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личногосостава пиротехников Центра «Лидер» проходит полевой выход в рамкахучебных сборов по проведению специальных взрывных и пиротехническихработ по поиску, сбору и извлечению из грунта ВОП.</w:t>
            </w:r>
            <w:br/>
            <w:br/>
            <w:r>
              <w:rPr/>
              <w:t xml:space="preserve">В ходе занятий спасателями отрабатываются теоретические ипрактические вопросы разминирования в группах, инженерной разведки,технической разведки и контроля качества, действия при угрозе БПЛА,вопросы оказания первой помощи с элементами медицинской эвакуации,оперативно-технический осмотр здания и прилегающей территории наналичие ВОП.</w:t>
            </w:r>
            <w:br/>
            <w:br/>
            <w:r>
              <w:rPr/>
              <w:t xml:space="preserve">Кинологическим расчетом отрабатывается поиск пострадавших втехногенном завале, общефизическая подготовка в заснеженныхусловиях, поиск и обозначение ВОП в здании и по периметру и поисктел погибших в лесном массиве.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2026-06-04T01:49:29+03:00</dcterms:created>
  <dcterms:modified xsi:type="dcterms:W3CDTF">2026-06-04T01:49:29+03:00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