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плавательномбассейне ГБОУ «ЦСиО «Самбо-70» прошли соревнования по плаванию врамках спартакиады Московского пожарно-спасательного гарнизона.</w:t>
            </w:r>
            <w:br/>
            <w:br/>
            <w:r>
              <w:rPr/>
              <w:t xml:space="preserve">Мужчины соревновались в трех возрастных группах, а женщины — вдвух. Основная дисциплина была дистанция 100 метров вольным стилем,а также проходила смешанная эстафета 4×50 метров.</w:t>
            </w:r>
            <w:br/>
            <w:br/>
            <w:r>
              <w:rPr/>
              <w:t xml:space="preserve">Формат проведения соревнований позволяет объективно оценитьфизическую подготовку участников разных возрастных категорий ипроявить себя наилучшим образом.</w:t>
            </w:r>
            <w:br/>
            <w:br/>
            <w:r>
              <w:rPr/>
              <w:t xml:space="preserve">По итогам соревнований в эстафете команда Центра заняла 3место.</w:t>
            </w:r>
            <w:br/>
            <w:br/>
            <w:r>
              <w:rPr/>
              <w:t xml:space="preserve">В личном зачёте 2 место — АлександраКазарская, Олег Макаров — третье место.</w:t>
            </w:r>
            <w:br/>
            <w:br/>
            <w:r>
              <w:rPr/>
              <w:t xml:space="preserve">Организация подобных мероприятий помогает поддерживать высокуюготовность спасателей и способствует формированию командыпрофессионалов, готовых оперативно реагировать на чрезвычайныеситуации. Поздравляем победителей и участников спартакиады соспортивными успехами!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2026-04-24T08:13:09+03:00</dcterms:created>
  <dcterms:modified xsi:type="dcterms:W3CDTF">2026-04-24T08:13:09+03:00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