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проводили аттестацию в ФГКУ«Тульский СЦ МЧС Росси»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11.02.202616:02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проводили аттестацию в ФГКУ «Тульский СЦМЧС Росси»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 ФГКУ«Тульский СЦ МЧС Росси» специалисты Центра «Лидер» в составерабочей группы комиссии МЧС России по аттестацииаварийно-спасательных служб, аварийно-спасательных формирований,спасателей и граждан, приобретающих статус спасателя на правоведения аварийно-спасательных работ, проводили испытания личногосостава Тульского СЦ на право ведения аварийно-спасательныхработ.</w:t>
            </w:r>
            <w:br/>
            <w:br/>
            <w:r>
              <w:rPr/>
              <w:t xml:space="preserve">В ходе аттестации специалисты Центра «Лидер» проверялитеоретические знания и практические навыки тульских 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2026-04-24T08:06:21+03:00</dcterms:created>
  <dcterms:modified xsi:type="dcterms:W3CDTF">2026-04-24T08:06:21+03:00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