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специальных кинологических работ провелиучебно-тренировочные занятия. Занятия проводились на территориипоселка Ватутинки на специально оборудованном полигоне. </w:t>
            </w:r>
            <w:br/>
            <w:br/>
            <w:r>
              <w:rPr/>
              <w:t xml:space="preserve">В ходе тренировок отрабатывались действия по социализации иадаптация щенков в незнакомой местности, общефизическая подготовкакинологических расчетов в условиях снежного покрова, проводиласьотработка минно-розыскными расчетами поиска и обозначениявзрывоопасных предметов по периметру здания, поиск пострадавших впомещениях с плохим освещением и в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2026-04-02T21:19:18+03:00</dcterms:created>
  <dcterms:modified xsi:type="dcterms:W3CDTF">2026-04-02T21:19:18+03:00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