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провели тренировочные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провели тренировочные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рамкахактивной подготовки к научно-практической водолазной конференции«Русский Лёд-2026», водолазы Центра провели серию интенсивныхтренировочных спусков в учебном бассейне отряда «Центроспас».</w:t>
            </w:r>
            <w:br/>
            <w:br/>
            <w:r>
              <w:rPr/>
              <w:t xml:space="preserve">Работы велись в снаряжении с открытой схемой СВУ-5 и в ребризере«БРИЗ» с замкнутой схемой. Водолазы эффективно отработалитехнологическую задачу по восстановлению аварийного участкатрубопровода, а также отточили приемы управления плавучестью припогружениях с ребризером — навык, критически важный для работы подводой.</w:t>
            </w:r>
            <w:br/>
            <w:br/>
            <w:r>
              <w:rPr/>
              <w:t xml:space="preserve">Каждое погружение сопровождалось — телеуправляемым подводнымаппаратам (ТНПА), которые работали в тандеме с людьми, обеспечиваяразведку, страховку.</w:t>
            </w:r>
            <w:br/>
            <w:br/>
            <w:r>
              <w:rPr/>
              <w:t xml:space="preserve">Эти тренировки — жизненно необходимая практика для поддержанияфизиологической натренированности организма к глубоководнымнагрузкам и оттачивания навыков взаимодействия водолаза и ТНПА.Проведена серия из 18 спусков, суммарной продолжительностью 36часов.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2026-04-02T21:19:18+03:00</dcterms:created>
  <dcterms:modified xsi:type="dcterms:W3CDTF">2026-04-02T21:19:18+03:00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