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наша страна отмечает один из важнейшихгосударственных праздников – День Конституции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11.12.202519:12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наша страна отмечает один из важнейших государственныхпраздников – День Конституции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Конституция -не просто основной закон страны, это правовой базис, которыйутверждает свободу и справедливость, человеческое достоинство иблагополучие, защиту семьи и Отечества, единство многонациональногонарода.</w:t>
            </w:r>
            <w:br/>
            <w:br/>
            <w:r>
              <w:rPr/>
              <w:t xml:space="preserve">Конституция 1993 года была принята в сложный для страны переходныйпериод и стала одним из важнейших факторов стабилизации внутреннейполитической и экономической ситуации. Тогда в соответствии с новымосновным законом существенно изменилась структура высших органовгосударственной власти, был сделан серьёзный шаг на путиусовершенствования федеративного устройства России.</w:t>
            </w:r>
            <w:br/>
            <w:br/>
            <w:r>
              <w:rPr/>
              <w:t xml:space="preserve">В 2020 году в Конституцию был внесён целый блок поправок,актуализировавших документ в соответствии с современнымитребованиями.</w:t>
            </w:r>
            <w:br/>
            <w:br/>
            <w:r>
              <w:rPr/>
              <w:t xml:space="preserve">Основной Закон страны был и остаётся главным ориентиром дляобщества и является залогом прочности общественныхотношений.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2026-04-24T05:14:28+03:00</dcterms:created>
  <dcterms:modified xsi:type="dcterms:W3CDTF">2026-04-24T05:14:28+03:00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