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сил и средств Центра в тренировочномпожарно-тактическом 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сил и средств Центра в тренировочном пожарно-тактическомучении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приняли участие в совместных пожарно-тактическихучениях в Московском метрополитене по отработке действий приэвакуации пассажиров и ликвидации пожара в подвижном составе настанции метро «Новаторская».</w:t>
            </w:r>
            <w:br/>
            <w:br/>
            <w:r>
              <w:rPr/>
              <w:t xml:space="preserve">По легенде учений в вагоне поезда произошло возгорание. Кроме того,в результате условного пожара создалось плотное задымление.</w:t>
            </w:r>
            <w:br/>
            <w:br/>
            <w:r>
              <w:rPr/>
              <w:t xml:space="preserve">По прибытии первых пожарно-спасательных подразделений, послеразведки, старший дежурной смены организует работу звеньевгазодымозащитной службы, действия звеньев направлены наспасение и эвакуацию людей, подача водяного ствола на тушениеусловного пожара и защиту вагона.</w:t>
            </w:r>
            <w:br/>
            <w:br/>
            <w:r>
              <w:rPr/>
              <w:t xml:space="preserve">В процессе подобных учений вырабатываются навыки управления силамии средствами, организации управления всеми подразделениями притушении пожаров. От грамотных и оперативных действий пожарных испасателей во время реального происшествия напрямую зависитисход пожара, жизни и здоровье людей, безопасностьобъекта и окружающей его городской инфраструктуры.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2025-11-25T21:58:10+03:00</dcterms:created>
  <dcterms:modified xsi:type="dcterms:W3CDTF">2025-11-25T21:58:10+03:00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