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 был организован спортивныйпраздник. Разделившись на две команды, ребята соревновалисьмежду собой. Военнослужащие по призыву плечом к плечу прошлинесколько эстафет.</w:t>
            </w:r>
            <w:br/>
            <w:br/>
            <w:r>
              <w:rPr/>
              <w:t xml:space="preserve">По команде "Старт" эстафета началась. На каждом из этаповребятам предстояло проявить себя в прыжках на скакалке и, какнастоящим спасателям, в переносе условного пострадавшего.Военнослужащие по призыву активно подбадривали друг друга. Ребята словкостью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r>
              <w:rPr/>
              <w:t xml:space="preserve">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2025-11-29T22:29:25+03:00</dcterms:created>
  <dcterms:modified xsi:type="dcterms:W3CDTF">2025-11-29T22:29:25+03:00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