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продолжают разминировать Курскуюобласть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продолжают разминировать Курскуюобласть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Саперы МЧСРоссии работают в регионе с 10 августа 2024 года:</w:t>
            </w:r>
            <w:br/>
            <w:br/>
            <w:r>
              <w:rPr/>
              <w:t xml:space="preserve">обследовали более 200 гектаров территории;</w:t>
            </w:r>
            <w:br/>
            <w:br/>
            <w:r>
              <w:rPr/>
              <w:t xml:space="preserve">уничтожили более 10 тысяч взрывоопасных предметов.</w:t>
            </w:r>
            <w:br/>
            <w:br/>
            <w:r>
              <w:rPr/>
              <w:t xml:space="preserve">Специалисты МЧС России обнаружили и обезвредили вооружение из США,Великобритании, Румынии, Болгарии, Финляндии, Германии, Швеции,Испании и других стран. Часто встречаются предметы кустарногопроизводства: мины, напечатанные на 3D-принтере, пиротехники междусобой называют «эклерами».</w:t>
            </w:r>
            <w:br/>
            <w:br/>
            <w:r>
              <w:rPr/>
              <w:t xml:space="preserve">Противник маскирует взрывоопасные предметы в книги, мягкие игрушки,хозинвентарь, сладости и закладывает взрывчатку в денежныекупюры.</w:t>
            </w:r>
            <w:br/>
            <w:br/>
            <w:r>
              <w:rPr/>
              <w:t xml:space="preserve">Специалисты работают по сплошному разминированию и частным заявкамот населения и муниципалитетов.</w:t>
            </w:r>
            <w:br/>
            <w:br/>
            <w:r>
              <w:rPr/>
              <w:t xml:space="preserve">В пиротехнических расчетах МЧС России высококлассные специалисты сбольшим опытом работы. На вооружении - роботизированные комплексы.С помощью беспилотника специалисты обследуют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2026-04-03T10:42:49+03:00</dcterms:created>
  <dcterms:modified xsi:type="dcterms:W3CDTF">2026-04-03T10:42:49+03:00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