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Центра «Лидер» завершили международнуюпоисково-спасательную операцию в Мьянме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11.04.202516:04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Центра «Лидер» завершили международнуюпоисково-спасательную операцию в Мьянме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Аэромобильнаягруппировка Центра «Лидер» завершила международнуюпоисково-спасательную операцию в Мандалае. Спасатели Центра попроведению спасательных операций особого риска «Лидер» МЧС Россииприлетели в Москву.</w:t>
            </w:r>
            <w:br/>
            <w:br/>
            <w:r>
              <w:rPr/>
              <w:t xml:space="preserve">Двенадцать дней сотрудники МЧС России в круглосуточном режиме смаксимальной самоотдачей вели поисково-спасательные работы на самыхсложных участках в наиболее пострадавших районах городаМандалай.</w:t>
            </w:r>
            <w:br/>
            <w:br/>
            <w:r>
              <w:rPr/>
              <w:t xml:space="preserve">В аэропорту Жуковский участников гуманитарной миссии торжественноприветствовал оркестр Центра. Коллеги и родственникиорганизовали героям тёплую встречу.</w:t>
            </w:r>
            <w:br/>
            <w:br/>
            <w:r>
              <w:rPr/>
              <w:t xml:space="preserve">Старший офицер отдела специальных кинологических работ отряда«Лидер» МЧС России Николай Жданов рассказал о работе поисковыхсобак в завалах.</w:t>
            </w:r>
            <w:br/>
            <w:br/>
            <w:r>
              <w:rPr/>
              <w:t xml:space="preserve">«В жару собакам сложно работать, поэтому мы берегли нашихчетвероногих друзей. Нам местные власти предоставляли автобусы скондиционерами, чтобы им было легче пережить эту жару. Онисправились на 5 с плюсом. В любой точке мира наши спасатели, нашисобаки, наши друзья готовы работать и идти только вперёд на помощьлюдям во имя спасения. Собаки превосходно себя показали как впоиске тел погибших, так и в поисково-спасательных работах».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2026-09-13T10:23:06+03:00</dcterms:created>
  <dcterms:modified xsi:type="dcterms:W3CDTF">2026-09-13T10:23:06+03:00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