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прошли занятия, посвященные 80-летию Победыв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прошли занятия, посвященные 80-летию Победы вВеликой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были проведены занятия, посвященные 80-летиюПобеды в Великой Отечественной войне. На занятиях личномусоставу рассказали о подвигах наших солдат, о трудномвоенном времени, о тружениках тыла, о героях Советского Союза,женщинах и детях, принимавших участие в боевыхдействиях. Беседа сопровождаласьпрезентацией, просмотром исторических кадров.</w:t>
            </w:r>
            <w:br/>
            <w:br/>
            <w:r>
              <w:rPr/>
              <w:t xml:space="preserve">Навсегда в благодарной памяти потомков сохранятся акты высочайшегогероизма и самопожертвования во имя Победы.Память о Победе в Великой Отечественной войне 1941-1945гг. является краеугольным камнем нашего общественного сознания иобъединяющим фактором для людей независимо от их национальнойпринадлежности.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2026-02-12T16:13:27+03:00</dcterms:created>
  <dcterms:modified xsi:type="dcterms:W3CDTF">2026-02-12T16:13:27+03:00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