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творческая встреча под названием "С песней пожизни" с режиссером-постановщиком музыкальных фольклорныхспектаклей театра "Русский праздник" Г.В. Париновой. </w:t>
            </w:r>
            <w:br/>
            <w:br/>
            <w:r>
              <w:rPr/>
              <w:t xml:space="preserve">На встрече Галина Васильевна поделилась своим опытом, рассказывая оконцертах и о том, как она путешествовала с ними не только поРоссии, но и за её пределами.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2026-06-17T12:50:52+03:00</dcterms:created>
  <dcterms:modified xsi:type="dcterms:W3CDTF">2026-06-17T12:50:52+03:00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