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18.01.202523:01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 </w:t>
            </w:r>
            <w:br/>
            <w:br/>
            <w:r>
              <w:rPr/>
              <w:t xml:space="preserve">В МЧС заранее побеспокоились о безопасности граждан во времякрещенских купаний. Так спасатели Центра «Лидер» подготовилипроруби и осуществляли дежурство в п. Мосрентген, Десеновское иСосенское. Место купания оборудовано безопасными подходами испусками к воде. Для комфортного проведения обряда были развернутыпалатки для обогрева и переодевания, медицинский пункт, баня исветовые башни. </w:t>
            </w:r>
            <w:br/>
            <w:br/>
            <w:r>
              <w:rPr/>
              <w:t xml:space="preserve">Вечером, после того как в храмах по всей стране завершилисьпраздничные богослужения, многие люди отправились на водоемыокунуться в купели. Желающих прикоснуться к таинству было довольномного. Верующие совершали обряд крещенского омовения в иорданях,смывая накопившиеся грехи и на целый год защищая себя от болезней.Многие приходили семьями, причем не первый раз. Дети, следуяпримеру родителей, с удовольствием совершали крещенскиеомовения. </w:t>
            </w:r>
            <w:br/>
            <w:br/>
            <w:r>
              <w:rPr/>
              <w:t xml:space="preserve">Сотрудники Центра "Лидер", выполняющие задачи в рамках учений"Безопасная Арктика - 2025", также приняли участие в мероприятиях,посвященных Крещению Господня.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2026-06-17T12:50:42+03:00</dcterms:created>
  <dcterms:modified xsi:type="dcterms:W3CDTF">2026-06-17T12:50:42+03:00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