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Челябинской области проходит командирский сборспасательных воинских формирований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21.11.202416:11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ВЧелябинской области проходит командирский сбор спасательныхвоинских формирований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Челябинскойобласти проходит командирский сбор спасательных воинскихформирований МЧС России. От Центра «Лидер» в мероприятииучаствуют начальник Центра генерал-майор Саввин А.А. и заместительначальника Центра полковник Кудяков А.Н. </w:t>
            </w:r>
            <w:br/>
            <w:br/>
            <w:r>
              <w:rPr/>
              <w:t xml:space="preserve">В дни проведения сбора проверяется уровень профессиональнойподготовки командиров, оцениваются их теоретические и практическиезнания и навыки. Коллеги обсудят актуальные вопросыорганизации повседневной деятельности и применения спасательныхсил, обменяются опытом и наработками, подведут итоги деятельностиза 2024 год и определят приоритетные задачи на предстоящий.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2026-03-04T19:39:33+03:00</dcterms:created>
  <dcterms:modified xsi:type="dcterms:W3CDTF">2026-03-04T19:39:33+03:00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