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работам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работам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сентябряличный состав Центра «Лидер», входящий в состав экспедициинаучно-исследовательского судна «Академик Мстислав Келдыш» вКарском море, занимается обследованием атомной подводной лодкиК-27, затопленной в заливе Степового. АПЛ К-27 с 1992 года покоитсяв заливе на глубине 31 метр и представляет собойнаиболее радиационно опасный объект, среди прочих затопленныхобъектов в российской Арктике.</w:t>
            </w:r>
            <w:br/>
            <w:br/>
            <w:r>
              <w:rPr/>
              <w:t xml:space="preserve">Это пятая по счету экспедиция, в которой принимают участиеспециалисты Центра «Лидер». В течение месяца им предстоит выполнятьработы в суровых погодных условиях.</w:t>
            </w:r>
            <w:br/>
            <w:br/>
            <w:r>
              <w:rPr/>
              <w:t xml:space="preserve">Работы проводятся совместно с сотрудниками Архангельского АКАСЦ МЧСРоссии под руководством НИЦ «Курчатовский институт», а такжеИнститута океанологии имени П.П. Ширшова РАН.</w:t>
            </w:r>
            <w:br/>
            <w:br/>
            <w:r>
              <w:rPr/>
              <w:t xml:space="preserve">Применяется телеуправляемый необитаемый подводный аппаратРовбилдер-600 с установленным на нем гамма-спектрометром НИЦ«Курчатовский институт», а также телеуправляемый необитаемыйподводный аппарат Фалькон.</w:t>
            </w:r>
            <w:br/>
            <w:br/>
            <w:r>
              <w:rPr/>
              <w:t xml:space="preserve">Экспедиция направленная на оценку состояния подводных потенциальноопасных объектов, затопленных десятилетия назад в районе архипелагаНовая Земля продлится до 6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2025-11-30T06:15:15+03:00</dcterms:created>
  <dcterms:modified xsi:type="dcterms:W3CDTF">2025-11-30T06:15:15+03:00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