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второй год подряд проходятмасштабные учения по поиску и спасению заблудившихся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второй год подряд проходят масштабныеучения по поиску и спасению заблудившихся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сотниволонтёров из разных регионов России учатся читать следы. ВКалининградской области второй год подряд проходят масштабныеучения по поиску и спасению заблудившихся людей.</w:t>
            </w:r>
            <w:br/>
            <w:br/>
            <w:r>
              <w:rPr/>
              <w:t xml:space="preserve">Программа адаптирована под особенности местности и климата региона.Она совершенствуется с учетом новых методик и практик,рекомендованных МЧС.</w:t>
            </w:r>
            <w:br/>
            <w:br/>
            <w:r>
              <w:rPr/>
              <w:t xml:space="preserve">Источник: В Калининградской области второй год подряд проходятмасштабные учения по поиску и спасению заблудившихся людей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2026-01-18T04:29:21+03:00</dcterms:created>
  <dcterms:modified xsi:type="dcterms:W3CDTF">2026-01-18T04:29:21+03:00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