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дведевушки поднялись в ущелье Ирикчат и не могут самостоятельноспуститься. Специалисты Центра «Лидер», совместно с дежурнойсменой выдвинулись к месту происшествия. С использованиемальпинистского снаряжения, девушки были спущены вниз и доставлены впосёлок Терскол.</w:t>
            </w:r>
            <w:br/>
            <w:br/>
            <w:r>
              <w:rPr/>
              <w:t xml:space="preserve">На следующий день на телефон оперативного дежурного поступилосообщение о том, что девушка в районе перевала Терсколполучила травму ноги и не может самостоятельно передвигаться. Поприбытии к месту происшествия, спасатели оказали первую помощьпострадавшей, после чего уложив ее на носилки, спустили до поселкаТерскол,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2026-01-18T05:34:51+03:00</dcterms:created>
  <dcterms:modified xsi:type="dcterms:W3CDTF">2026-01-18T05:34:51+03:00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