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маяспасатели-десантники Центра приняли участие в молодёжномнаучно-техническом фестивале «Маёвский взлёт», который проводилсяна учебно-авиационной базе МАИ «Алферьево». </w:t>
            </w:r>
            <w:br/>
            <w:br/>
            <w:r>
              <w:rPr/>
              <w:t xml:space="preserve">На площадке работала выставка научных разработок, проходилисоревнования авиа и ракетомоделистов. Самой зрелищной частьюфестиваля стала лётная программа с участием авиационной группы«Стрижи», а также показательные прыжки 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2026-06-18T05:41:55+03:00</dcterms:created>
  <dcterms:modified xsi:type="dcterms:W3CDTF">2026-06-18T05:41:55+03:00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