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 Центральный Дом Российской Армии. Внем состоялась творческая встреча с военным дирижером,заслуженным артистом РФ Анатолием Приходченко «Все флаги в гости кнам».</w:t>
            </w:r>
            <w:br/>
            <w:br/>
            <w:r>
              <w:rPr/>
              <w:t xml:space="preserve">В концертной программе приняли участие военно-духовой оркестрОбщевойсковой академии Вооруженных Сил РФ под руководствомподполковника Сергея Колесникова, солисты военных оркестров иансамблей, учащиеся музыкальных учебных заведений и детскиетворческие коллективы.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2025-12-15T15:49:51+03:00</dcterms:created>
  <dcterms:modified xsi:type="dcterms:W3CDTF">2025-12-15T15:49:51+03:00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