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Балтике специалисты МЧС России разминируют затопленную вовремена Великой Отечественной войны баржу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19.05.202418:05</w:t>
            </w:r>
          </w:p>
        </w:tc>
      </w:tr>
      <w:tr>
        <w:trPr/>
        <w:tc>
          <w:tcPr>
            <w:tcBorders>
              <w:bottom w:val="single" w:sz="6" w:color="fffffff"/>
            </w:tcBorders>
          </w:tcPr>
          <w:p>
            <w:pPr>
              <w:jc w:val="start"/>
            </w:pPr>
            <w:r>
              <w:rPr>
                <w:sz w:val="24"/>
                <w:szCs w:val="24"/>
                <w:b w:val="1"/>
                <w:bCs w:val="1"/>
              </w:rPr>
              <w:t xml:space="preserve">НаБалтике специалисты МЧС России разминируют затопленную во временаВеликой Отечественной войны баржу</w:t>
            </w:r>
          </w:p>
        </w:tc>
      </w:tr>
      <w:tr>
        <w:trPr/>
        <w:tc>
          <w:tcPr>
            <w:tcBorders>
              <w:bottom w:val="single" w:sz="6" w:color="fffffff"/>
            </w:tcBorders>
          </w:tcPr>
          <w:p>
            <w:pPr>
              <w:jc w:val="center"/>
            </w:pPr>
          </w:p>
        </w:tc>
      </w:tr>
      <w:tr>
        <w:trPr/>
        <w:tc>
          <w:tcPr/>
          <w:p>
            <w:pPr>
              <w:jc w:val="start"/>
            </w:pPr>
            <w:r>
              <w:rPr/>
              <w:t xml:space="preserve">ВКалининградской области возобновились работы по разминированиюбаржи, затопленной в Балтийском море во время Великой Отечественнойвойны.</w:t>
            </w:r>
            <w:br/>
            <w:br/>
            <w:r>
              <w:rPr/>
              <w:t xml:space="preserve">«В МЧС России несут службу более 700 спасателей-водолазов. Ониспасают и эвакуируют людей, терпящих бедствие, занимаются поискомпострадавших при ЧС, очищают дно водоемов, а также выполняютводолазные работы на затопленных шахтах, пещерах и других объектах.На их счету - сотни тысяч проведенных под водой часов, тысячиуспешно проведенных поисково-спасательных операций, сотни спасенныхжизней», - отметил глава МЧС России Александр Куренков.</w:t>
            </w:r>
            <w:br/>
            <w:br/>
            <w:r>
              <w:rPr/>
              <w:t xml:space="preserve">Так, 15 водолазов Центра по проведению спасательных операцийособого риска «Лидер» совместно с пиротехниками Невскогоспасательного центра и поисково-спасательного отряда МЧС России поКалининградской области ведут работы на затопленной в годы ВеликойОтечественной войны немецкой самоходной сухогрузной барже.</w:t>
            </w:r>
            <w:br/>
            <w:br/>
            <w:r>
              <w:rPr/>
              <w:t xml:space="preserve">Судно покоится на внешнем рейде порта Балтийск в полуторакилометрах от берега на глубине порядка 20 метров, что сопоставимос высотой пятиэтажного дома. Осложняет работы тот факт, что оноразломано на две части.Спасателями совершено уже более 170 спусковобщей продолжительностью более 165 часов.</w:t>
            </w:r>
            <w:br/>
            <w:br/>
            <w:r>
              <w:rPr/>
              <w:t xml:space="preserve">Водолазы «Лидера» работают посменно. Пока одни делаютдекомпрессионные остановки, поднимаясь, другие уже спускаются им насмену. Видимость у баржи в пределах 2 метров. Работать приходитсябуквально на ощупь. Взрывоопасные предметы поднимают со дна моря вспециальной корзине. Работа сложная – требует отменного здоровья ифизической подготовки. Снаряжение водолаза весит порядка 50килограммов. В этом году с начала работа на поверхность уже поднятои передано для дальнейшего уничтожения свыше 6,8 тысяч различныхвзрывоопасных предметов. В прошлом году - 16,5 тысяч ВОП массойоколо 42,5 тонн.</w:t>
            </w:r>
            <w:br/>
            <w:br/>
            <w:r>
              <w:rPr/>
              <w:t xml:space="preserve">В свою очередь севастопольскими водолазами МЧС России с 2014 годаобнаружено и обезврежено около 20 тыс. взрывоопасных предметоввремен Великой Отечественной войны. За этими цифрами стоиткропотливая работа профессионалов, которые вручную метр за метромобследовали дно и доставали эти боеприпасы. В их числе: ликвидациямагнитно-акустической донной мины немецкого производства массой 1000 килограммов в районе Севастопольской бухты, длительные исложные работы на теплоходе «Жан Жорес», затопленного у береговФеодосии, очистка от боеприпасов дна бухты Гильзовая.</w:t>
            </w:r>
            <w:br/>
            <w:br/>
            <w:r>
              <w:rPr/>
              <w:t xml:space="preserve">Источник:На Балтике специалисты МЧС России разминируют затопленнуюво времена Великой Отечественной войны баржу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2026-04-10T18:37:17+03:00</dcterms:created>
  <dcterms:modified xsi:type="dcterms:W3CDTF">2026-04-10T18:37:17+03:00</dcterms:modified>
</cp:coreProperties>
</file>

<file path=docProps/custom.xml><?xml version="1.0" encoding="utf-8"?>
<Properties xmlns="http://schemas.openxmlformats.org/officeDocument/2006/custom-properties" xmlns:vt="http://schemas.openxmlformats.org/officeDocument/2006/docPropsVTypes"/>
</file>