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маяв Центре «Лидер» состоялось торжественное построение личногосостава в честь празднования 79-й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</w:t>
            </w:r>
            <w:br/>
            <w:br/>
            <w:r>
              <w:rPr/>
              <w:t xml:space="preserve">На построении чествовали начальника инженерной службыподполковника Ширина И.М. покидающего стены Центра. ИванМихайлович поблагодарил руководство и личный состав забесценный опыт службы, давший возможность достичь новыхвысот. Ряду военнослужащих были вручены ведомственныенаграды. Завершилось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2026-01-19T07:21:29+03:00</dcterms:created>
  <dcterms:modified xsi:type="dcterms:W3CDTF">2026-01-19T07:21:29+03:00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