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всоставе Эльбрусского высокогорного поисково-спасательного отрядаМЧС России специалисты Центра «Лидер» были задействованы вобеспечении безопасности проведения ежегодного мероприятия Red FoxElbrus Race по скоростному восхождению на Западную вершину горыЭльбрус 5642 метров.</w:t>
            </w:r>
            <w:br/>
            <w:br/>
            <w:r>
              <w:rPr/>
              <w:t xml:space="preserve">Совместно со спасателями ЭВПСО сотрудники Центра приняли участие вспасательной операции, в ходе которой с высоты 5000 метров былтранспортирован для передачи сотрудникам скорой медицинской помощипострадавший с подозрением на травму позвоночника.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2026-06-18T05:42:39+03:00</dcterms:created>
  <dcterms:modified xsi:type="dcterms:W3CDTF">2026-06-18T05:42:39+03:00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