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г. Орска.</w:t>
            </w:r>
            <w:br/>
            <w:br/>
            <w:r>
              <w:rPr/>
              <w:t xml:space="preserve">Работы связанные с эвакуацией населения на подтопленной территорииведутся круглосуточно в 3 смены. В районе проведенияработ развернут пункт обогрева для эвакуированного населения.</w:t>
            </w:r>
            <w:br/>
            <w:br/>
            <w:r>
              <w:rPr/>
              <w:t xml:space="preserve">Нарастающим итогом спасено 36 человек, эвакуировано 289человек и 201 животное, перевезено автомобильным способом 210человек в пункт сбора пострадавших, для 13человек доставлена гуманитарная помощь в зоне</w:t>
            </w:r>
            <w:br/>
            <w:br/>
            <w:r>
              <w:rPr/>
              <w:t xml:space="preserve">затопления, 9 оказана помощь в зоне затопления, проведенавоздушная разведка зоны затопления общей площадью 5,352 км2,проведен подомовой обход 1699 домов совместно с МВД России, 32собаки перевезены в приют из административной зоны, доставлено27 тонн гуманитарной помощи для пострадавшего населения,</w:t>
            </w:r>
            <w:br/>
            <w:br/>
            <w:r>
              <w:rPr/>
              <w:t xml:space="preserve">расчищен завал объемом 6 м3 на площади 9000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2026-06-18T07:08:14+03:00</dcterms:created>
  <dcterms:modified xsi:type="dcterms:W3CDTF">2026-06-18T07:08:14+03:00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