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​​​​​​​​​​​​​​Завершился полевой выход управления(радиационной, химической и биологической защиты) и управления(применения беспилотных летательных аппаратов и высокотехнологичныхаварийно-спасательных средств в зонах ЧС). Он был организовани проведён согласно всем руководящим документам на базеучебно-тренировочного комплекса Ногинского спасательного центра</w:t>
            </w:r>
            <w:br/>
            <w:br/>
            <w:r>
              <w:rPr/>
              <w:t xml:space="preserve">В рамках полевого выхода отрабатывались вопросы радиационной ихимической разведки и специальной обработки, занятия поРХБ защите, разведки района условного ЧС приликвидации последствий аварии нарадиационно-опасном объекте, действия операторов ирасчетов БАС при совершении полетов, пилотировании и посадке,осуществлена отработка точности сброса грузов с высоты.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