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22января по 6 февраля на базе аэродрома «Добрынское»Суздальского района Владимирской области проводилисьпрактические занятия и совместные тренировки личного состава Центраи летного состава МЧС России по освоению и применениюавиационно-спасательных технологий, совершению прыжков спарашютом и беспарашютному десантированию с применением спусковыхустройств.</w:t>
            </w:r>
            <w:br/>
            <w:br/>
            <w:r>
              <w:rPr/>
              <w:t xml:space="preserve">Всего за время проведения занятий было совершено до 130прыжков с парашютом, произведено десантирование грузов спомощью грузовой системы СПГ-68, выполнено порядка 130 спусковСУР с вертолета и около 100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2026-04-11T08:36:16+03:00</dcterms:created>
  <dcterms:modified xsi:type="dcterms:W3CDTF">2026-04-11T08:36:16+03:00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