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«Добрынское» Владимирской области проходяттренировки сотрудников МЧС России по десантированию с вертолётаМИ-8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«Добрынское» Владимирской области проходят тренировкисотрудников МЧС России по десантированию с вертолёта МИ-8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сентябряпо 6 октября на аэродроме «Добрынское» Суздальского районаВладимирской области проходят тренировки сотрудников МЧС России подесантированию с вертолёта Ми-8.</w:t>
            </w:r>
            <w:br/>
            <w:br/>
            <w:br/>
            <w:r>
              <w:rPr/>
              <w:t xml:space="preserve">В тренировках принимает участие личный состав Центра «Лидер»,отряда «Центроспас», «Ногинского спасательного центра»,«Северо-Западный» АСЦ  и АСЦ «Жуковский». Всего около 60сотрудников МЧС России участвуют в совместных тренировкахежедневно.</w:t>
            </w:r>
            <w:br/>
            <w:br/>
            <w:r>
              <w:rPr/>
              <w:t xml:space="preserve">Данные подразделения участвуют в ликвидации последствий самыхкрупных чрезвычайных ситуаций как в нашей стране, так и зарубежом.Навыки десантирования крайне необходимы спасателям для работы всложных условиях на труднодоступной местности, например, дляэвакуации пострадавших с отрезанных территорий, а также доставкитехники и грузов в зону ЧС.</w:t>
            </w:r>
            <w:br/>
            <w:br/>
            <w:r>
              <w:rPr/>
              <w:t xml:space="preserve">Спасатели тренируются в десантировании парашютным и беспарашютнымспособом – при помощи СУ-Р (спусковых роликовых устройств).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  <w:r>
              <w:rPr/>
              <w:t xml:space="preserve">Десантирование спасателей-десантников производятся с вертолета Ми-8с высот от 600 до 3000 метров на парашютных системах типа Д-6 серии4, Д-1-5У, П1-У, ПТЛ-72 и парашютных системах специальногоназначения.</w:t>
            </w:r>
            <w:br/>
            <w:br/>
            <w:r>
              <w:rPr/>
              <w:t xml:space="preserve">В настоящий момент в ходе сборов совершено:</w:t>
            </w:r>
            <w:br/>
            <w:br/>
            <w:r>
              <w:rPr/>
              <w:t xml:space="preserve">-512 прыжков с парашютом;</w:t>
            </w:r>
            <w:br/>
            <w:br/>
            <w:r>
              <w:rPr/>
              <w:t xml:space="preserve">-12 десантирований СПГ-68;</w:t>
            </w:r>
            <w:br/>
            <w:br/>
            <w:r>
              <w:rPr/>
              <w:t xml:space="preserve">-18 спусков с применением СУ-Р;</w:t>
            </w:r>
            <w:br/>
            <w:br/>
            <w:r>
              <w:rPr/>
              <w:t xml:space="preserve">-333 спуска с вышки-тренажера;</w:t>
            </w:r>
            <w:br/>
            <w:br/>
            <w:r>
              <w:rPr/>
              <w:t xml:space="preserve">-44 военнослужащих закрыли программу.</w:t>
            </w:r>
            <w:br/>
            <w:br/>
            <w:r>
              <w:rPr/>
              <w:t xml:space="preserve">Два сотрудника Центра совершили свой первый ознакомительный прыжокс парашютом. (лейтенант Зарубин, старший сержант Хруберов).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2026-04-11T19:09:09+03:00</dcterms:created>
  <dcterms:modified xsi:type="dcterms:W3CDTF">2026-04-11T19:09:09+03:00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