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Специалистыотдела ВАИ Центра «Лидер» проводят в ФГКУ «Волжскийспасательный центр МЧС России» технический осмотр иосуществление регистрационных действий транспортных средств.</w:t>
            </w:r>
            <w:br/>
            <w:br/>
            <w:r>
              <w:rPr/>
              <w:t xml:space="preserve">На данный момент проводится технический осмотр и диагностированиетранспортных средств, а также оформление и выдача диагностическихкарт и свидетельств о допуске к перевозке опасных грузов.Осуществление надзора за техническим состоянием транспортныхсредств, самоходных машин и других видов техники,зарегистрированных военной автомобильной инспекцией МЧС России.Контроль за соблюдением требований нормативных правовых актовРоссийской Федерации, нормативных и распорядительныхдокументов.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2026-04-11T19:10:51+03:00</dcterms:created>
  <dcterms:modified xsi:type="dcterms:W3CDTF">2026-04-11T19:10:51+03:00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