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во Всероссийском слетеволонтеров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во Всероссийском слетеволонтеров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вг. Сочи собрались около 100 добровольцев из разных регионовнашей страны. Цель – участие в совместных учениях МЧС России иНационального центра помощи пропавшим и пострадавшим детям. Намероприятии в качестве инструкторов задействованы специалистыЦентра.</w:t>
            </w:r>
            <w:br/>
            <w:br/>
            <w:r>
              <w:rPr/>
              <w:t xml:space="preserve">Учения предназначены для осуществления комплексной подготовкиволонтеров и обучения добровольцев новым подходам кпоисково-спасательным работам, ориентированным на новейшиеразработки и передовые практики поиска и спасения людей.</w:t>
            </w:r>
            <w:br/>
            <w:br/>
            <w:r>
              <w:rPr/>
              <w:t xml:space="preserve">Учебная программа рассчитана на пять дней. Первые два дня волонтерыслушают теоретические лекции на такие темы, как «Обучение навыкамоказания первой помощи», «Организация управления и связи. Работаштаба», «Работа с ГИС. Работа по поисковым задачам с навигатором икомпасом».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2026-06-19T12:43:09+03:00</dcterms:created>
  <dcterms:modified xsi:type="dcterms:W3CDTF">2026-06-19T12:43:09+03:00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