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Валдайском озере проходят учебно-тренировочные сборыводолазов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НаВалдайском озере проходят учебно-тренировочные сборы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по проведению спасательных операций особого риска«Лидер», расположенного в поселении Мосрентген, проходит сейчасучебно-тренировочные сборы на Валдайском озере.</w:t>
            </w:r>
            <w:br/>
            <w:br/>
            <w:r>
              <w:rPr/>
              <w:t xml:space="preserve">Водолазы центра «Лидер» выполняют самые опасные работы. Средиобычных для них задач – подъём со дна взрывоопасных предметоввремён Великой Отечественной войны в разных акваториях испасательные операции в условиях чрезвычайных ситуаций. Работаютпри этом на глубине до 60 метров, преодолевая повышенное давлениеводы, плохую видимость и высокую скорость течения.</w:t>
            </w:r>
            <w:br/>
            <w:br/>
            <w:r>
              <w:rPr/>
              <w:t xml:space="preserve">Сергей Домрачев, начальник группы аварийно-спасательных водолазныхработ центра по проведению спасательных операций особого риска«Лидер»: «Если крайний случай вспомнить – это упал вертолёт вКалининградской области, и личный состав нашего отдела принималнепосредственное участие в подъёме данного вертолёта. Операцияпрошла успешно»</w:t>
            </w:r>
            <w:br/>
            <w:br/>
            <w:r>
              <w:rPr/>
              <w:t xml:space="preserve">На Валдайском озере водолазы отрабатывают спуски на средние глубины– до 60 метров. Именно этот водоём выбрали не только из-за близостис базой, но и хорошей видимости на необходимой глубине.Учебно-тренировочные сборы здесь они проводят уже восьмой годподряд. В этот раз в акватории Валдайского озера группа проведётчуть больше двух недель.</w:t>
            </w:r>
            <w:br/>
            <w:br/>
            <w:r>
              <w:rPr/>
              <w:t xml:space="preserve">Источник:https://novgorod-tv.ru/news/na-valdajskom-ozere-prohodyat-uchebno-trenirovochnye-sbory-vodolazov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2026-01-20T10:53:07+03:00</dcterms:created>
  <dcterms:modified xsi:type="dcterms:W3CDTF">2026-01-20T10:53:07+03:00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