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  <w:r>
              <w:rPr/>
              <w:t xml:space="preserve">Кроме того, для курсантов была организованна экскурсия по музею,где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2026-06-19T19:59:54+03:00</dcterms:created>
  <dcterms:modified xsi:type="dcterms:W3CDTF">2026-06-19T19:59:54+03:00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