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работы в Калининградской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18.05.202317:05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работы в Калининградской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маяпроведены работы по поиску и подъему взрывоопасных предметов сзатонувшего судна. </w:t>
            </w:r>
            <w:br/>
            <w:br/>
            <w:r>
              <w:rPr/>
              <w:t xml:space="preserve">Было совершено 6 спусков продолжительностью 5 часов 57 минут, снарастающим итогом – 16 спусков продолжительностью 17 часа 27минут.</w:t>
            </w:r>
            <w:br/>
            <w:br/>
            <w:r>
              <w:rPr/>
              <w:t xml:space="preserve">Проведена рекогносцирова объекта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2025-11-30T23:00:45+03:00</dcterms:created>
  <dcterms:modified xsi:type="dcterms:W3CDTF">2025-11-30T23:00:45+03:00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