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Глава МЧС России Александр Куренков вручил государственные иведомственные награды личному составу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21.04.202317:04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Глава МЧС России Александр Куренков вручил государственные иведомственные награды личному составу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апреля вторжественной обстановке глава МЧС России Александр Куренков вручилсотрудникам ведомства заслуженные государственные награды иведомственные знаки отличия. Александр Куренков поздравил всехприсутствующих и отметил самопожертвование и большой личный вкладкаждого сотрудника в дело спасения.</w:t>
            </w:r>
            <w:br/>
            <w:br/>
            <w:r>
              <w:rPr/>
              <w:t xml:space="preserve">Среди награждаемых были отмечены спасатели Центра "Лидер",выполнявшие задачи по ликвидации последствий разрушительногоземлетрясения на территории Сирийской Арабской Республики.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2026-10-06T16:38:18+03:00</dcterms:created>
  <dcterms:modified xsi:type="dcterms:W3CDTF">2026-10-06T16:38:18+03:00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