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мастер-класс для детей по украшению пасхальныхяиц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мастер-класс для детей по украшению пасхальных яиц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дети по-своему готовятся к воскресению Христову.12 апреля для них был проведен мастер-класс, накотором они учились художественной росписи пасхальных яиц –неизменного атрибута праздника. Руководитель занятий КсенияСергиенко рассказала детям о традициях росписи яиц, смысловомзначении тех или иных цветов и символов. Мастер-класс не только потехнике росписи, но и о важных ценностях праздника – традицийи общения с близкими людьми.</w:t>
            </w:r>
            <w:br/>
            <w:br/>
            <w:r>
              <w:rPr/>
              <w:t xml:space="preserve">Прежде чем началось занятие, ребят познакомили с историейпраздника. Самый интересный для детей момент – окрашиваниеяиц. В руках кисточки и ватные палочки, а на лицах довольныеулыбки.</w:t>
            </w:r>
            <w:br/>
            <w:br/>
            <w:r>
              <w:rPr/>
              <w:t xml:space="preserve">Ребята очень старались, яичная скорлупа украсилась яркими икрасочными узорами, символизирующими весну, жизнь и радость. Дети согромным энтузиазмом воплощали свои идеи на поверхности яиц, икаждое из них стало неповторимым произведением искусства.</w:t>
            </w:r>
            <w:br/>
            <w:br/>
            <w:r>
              <w:rPr/>
              <w:t xml:space="preserve">Стоит отметить, что способов росписи пасхальных яиц очень много, ина мастер-классе была затронута только малая часть из них. Взависимости от возраста детей сложность заданийварьировалась.</w:t>
            </w:r>
            <w:br/>
            <w:br/>
            <w:r>
              <w:rPr/>
              <w:t xml:space="preserve">Надеемся, что такие занятия с детишками станут доброй традицией иона будет продолжаться и дальше!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2025-12-01T00:30:09+03:00</dcterms:created>
  <dcterms:modified xsi:type="dcterms:W3CDTF">2025-12-01T00:30:09+03:00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