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масштабная арктическая экспедиция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масштабная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встолице Ямало-Ненецкого автономного округа завершилась масштабнаяарктическая экспедиция МЧС России, в которой принимали участиеспасатели Центра. Колонну из более 20 единиц пожарно-спасательнойтехники в Салехарде приветствовали глава ведомства АлександрКуренков и губернатор региона Дмитрий Артюхов. За 12 днейэкспедиция преодолела более 1,6 тыс. километров по тундре в трехсубъектах РФ, отработала вводные по 18 условным происшествиям.</w:t>
            </w:r>
            <w:br/>
            <w:br/>
            <w:r>
              <w:rPr/>
              <w:t xml:space="preserve">Заключительные 2,5 километра колонна прошла по ледовой переправечерез реку Обь из города Лабытнанги. До недавнего времени именноэта дорога связывала полуостров с «большой землей», обеспечивалапродуктами, строительными материалами и прочим жизненно необходимымжителей региона. Зимник функционирует для всех видов транспортаболее 5 месяцев в году, примерно 1,5 месяца по нему можнопередвигаться только на судах на воздушной подушке, в теплое времягода работают паромы для перевозки в том числе большегрузов.</w:t>
            </w:r>
            <w:br/>
            <w:br/>
            <w:r>
              <w:rPr/>
              <w:t xml:space="preserve">Во взаимодействии с наземной группировкой сил и средств экспедициинад ледовой переправой отработано парашютное десантирование савиации МЧС России. С борта самолета Ил-76 на высоте 300 м сброшеныплатформы со спасательным снаряжением, техникой и имуществом, атакже элементами аэромобильного госпиталя с медоборудованием. Свертолета Ми-8 на высоте 1600 м десантирование выполнили 17спасателей. Места приземления соответствуют заданному квадрату,поставленные задачи реализованы успешно.</w:t>
            </w:r>
            <w:br/>
            <w:br/>
            <w:r>
              <w:rPr/>
              <w:t xml:space="preserve">В ходе мероприятия Александр Куренков и Дмитрий Артюхов осмотрелиэлементы развернутого полевого лагеря и пообщались с прибывшимиучастниками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2026-04-12T13:12:23+03:00</dcterms:created>
  <dcterms:modified xsi:type="dcterms:W3CDTF">2026-04-12T13:12:23+03:00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