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были задействованы в комплексномдемонстрационном учении "Безопасная Арктика 2023"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были задействованы в комплексномдемонстрационном учении "Безопасная Арктика 2023"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ВАрхангельской области г. Новодвинск проводились комплексныедемонстрационные учения "Безопасная Арктика 2023". Для участия вданном мероприятии привлекались специалисты управлениярадиационной, химической и биологической защиты Центра "Лидер".</w:t>
            </w:r>
            <w:br/>
            <w:br/>
            <w:r>
              <w:rPr/>
              <w:t xml:space="preserve">6 апреля специалисты Центра были задействованы в выставочныхмероприятиях на главной площади города Новодвинска. Былипредставлены технические средства РХБ защиты такие как автомобильрадиационной, химической разведки (АРХР), приборы РХ разведки,средства защиты применяемые для выполнения задач в зонахрадиационного и химического заражения. Были также проведеныинтерактивные занятия с детьми и учащимися кадетских классов.</w:t>
            </w:r>
            <w:br/>
            <w:br/>
            <w:r>
              <w:rPr/>
              <w:t xml:space="preserve">7 апреля специалисты Центра принимали участие в демонстрационныхучениях на АЦБК (Архангельский целлюлозно-бумажный комбинат)"АрхБум". В ходе учений отрабатывались действия спасательныхподразделений при аварии на ж/д узле предприятия связанных срозливом хлора. Специалистами Центра, в составе расчёта РХР, былиотработаны вопросы связанные с ведением РХ разведки и химическогоконтроля при проведении специальной обработки техники.</w:t>
            </w:r>
            <w:br/>
            <w:br/>
            <w:r>
              <w:rPr/>
              <w:t xml:space="preserve">Также специалистами Центра было проведено учебное занятие спожарно-спасателями главного управления по Архангельской областиПСЧ 1 г. Архангельск. Отработаны практические навыки проведенияспециальной обработки техники Мобильным комплексом специальнойобработки (МКСО).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2025-12-01T00:32:31+03:00</dcterms:created>
  <dcterms:modified xsi:type="dcterms:W3CDTF">2025-12-01T00:32:31+03:00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