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управления РХБ защиты организовали интерактивнуюплощадку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управления РХБ защиты организовали интерактивнуюплощадку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территорииМБОУ СОШ №53 города Мурманска была организована интерактивнаяплощадка, на которой проводилась демонстрация техники спасателей.Специалисты управления РХБ защиты предоставили возможность детям1-6 классов почувствовать себя спасателями,провести специальнуюобработку местности, сесть на место оператора АРХР и лаборатории,провести замер атмосферного воздуха на наличие опасных химическихвеществ и проверить уровень радиации. Так же школьники имеливозможность попробовать себя на месте водителя и попробоватьвключить световую сигнализацию.</w:t>
            </w:r>
            <w:br/>
            <w:br/>
            <w:r>
              <w:rPr/>
              <w:t xml:space="preserve">Проведено занятие по демонстрации техники и ее возможностей состудентами Мурманского Арктического Государственного Университета.Студентам были показаны имеющиеся образцы техники, рассказано о еевозможностях и практическом применении.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2025-12-01T00:57:08+03:00</dcterms:created>
  <dcterms:modified xsi:type="dcterms:W3CDTF">2025-12-01T00:57:08+03:00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