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«Лидер» был проведен спортивный праздник для детей,посещающих спортивные секции Центра. Перед началом состязаний длязрителей было продемонстрировано показательное выступление поотработке приемов армейского рукопашного боя и приемовсамообороны. </w:t>
            </w:r>
            <w:br/>
            <w:br/>
            <w:r>
              <w:rPr/>
              <w:t xml:space="preserve">Затем, разделившись на две команды, ребята соревновались междусобой. По команде "Старт" эстафета началась. Ряд конкурсныхэтапов подразумевал работу с мячом. Перед соревнующимися стояланепростая задача, ведь мяч можно вести только одной рукой, нельзякатить его по земле и выполнять перебежку просто держа его в руках.Соревнуясь в силе и сноровке на данном этапе, команды одинаковохорошо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наскакалке, переносе товарища на руках и других. Мальчишки активноподбадривали друг друга, с ловкостью и старанием преодолеваликаждое задание. Плечом к плечу прошли несколько эстафет. Каждыйэтап был по-своему интересен и направлен на сплочение, укреплениекомандного духа и выдержки.</w:t>
            </w:r>
            <w:br/>
            <w:br/>
            <w:r>
              <w:rPr/>
              <w:t xml:space="preserve">По окончании спортивного праздника все участники были награжденыграмотами. Подобные конкурсы помогают сплотить детей,воспитать чувство коллективизма, а также развить интерес кфизической 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2026-06-20T08:02:13+03:00</dcterms:created>
  <dcterms:modified xsi:type="dcterms:W3CDTF">2026-06-20T08:02:13+03:00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