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 в автобусе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 в автобусе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делать припожаре в автобусе?</w:t>
            </w:r>
            <w:br/>
            <w:br/>
            <w:r>
              <w:rPr/>
              <w:t xml:space="preserve">Грамотное поведение при пожаре в транспорте спасет вам жизнь.</w:t>
            </w:r>
            <w:br/>
            <w:br/>
            <w:r>
              <w:rPr/>
              <w:t xml:space="preserve">Скорее читайте памятку и будьте в курсе!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2026-06-20T06:35:42+03:00</dcterms:created>
  <dcterms:modified xsi:type="dcterms:W3CDTF">2026-06-20T06:35:42+03:00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