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газоспасательными отделениями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газоспасательными отделениями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Сгазоспасательными отделениями и расчетами автомобиля радиационной ихимической разведки были проведены занятия по отработке слаженностидействий в ликвидации условной чрезвычайной ситуации саварийно-химически опасным объектом. В ходезанятий отрабатывались вопросы рабочей проверкидыхательного аппарата, переключения газоспасателя врезервный дыхательный аппарат, предотвращение течи на ёмкости спомощью наложения уплотнительного бандажа. </w:t>
            </w:r>
            <w:br/>
            <w:br/>
            <w:r>
              <w:rPr/>
              <w:t xml:space="preserve">Газоспасатели с применением средств индивидуальной защиты органовдыхания и изолирующих защитных костюмов провели разведку взагазованных помещениях. Кроме этого, были отработаны навыки поликвидации выбросов химически опасных веществ, способы эвакуациипострадавших из зоны заражения в безопасное место, методыликвидации источников заражения и способы оповещения.</w:t>
            </w:r>
            <w:br/>
            <w:br/>
            <w:r>
              <w:rPr/>
              <w:t xml:space="preserve">В результате оперативных и слаженных действий условная авария былуспешно ликвидирована, а всем пострадавшим своевременно оказанапервая помощь</w:t>
            </w:r>
            <w:br/>
            <w:br/>
            <w:r>
              <w:rPr/>
              <w:t xml:space="preserve">Цель данных занятий внедрение новых методов и подходов к реализациизадач по совершенствованию радиационной, химической и биологическойзащиты населения, повышение уровня подготовкиспасателей. Задачи выполнены в полном объеме, в установленномпорядке и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2026-06-20T03:45:46+03:00</dcterms:created>
  <dcterms:modified xsi:type="dcterms:W3CDTF">2026-06-20T03:45:46+03:00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