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Новым 2023годом!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Новым 2023 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Новым 2023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Донецкую и Луганскую Народные Республики,Запорожскую и Херсонскую области в составе сводной группировки МЧСРоссии в рамках гуманитарной операции. Спасатели Центра оказываливсестороннюю помощь местному населению, а также выполняли тяжелую икропотливую задачу, по поиску и обезвреживанию боеприпасов.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В течение года специалистыРХБ защиты выполняли мероприятия по специальной обработкесоциально-значимых объектов.</w:t>
            </w:r>
            <w:br/>
            <w:br/>
            <w:r>
              <w:rPr/>
              <w:t xml:space="preserve">Спасатели-альпинисты в рамках учебно-тренировочных сборов по горнойподготовке принимали участие в спасательных операциях на г. Эльбрусв Кабардино-Балкарской Республике.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2026-01-21T07:20:43+03:00</dcterms:created>
  <dcterms:modified xsi:type="dcterms:W3CDTF">2026-01-21T07:20:43+03:00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