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недопущению случаев незаконного оборота ииспользования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недопущению случаев незаконного оборота и использованияоружия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вКДЦ с личным составом Центра было проведено занятие по недопущениюслучаев незаконного оборота или использования оружия, с учетомизменений уголовного законодательства, а также по порядкусоблюдения требований Федерального закона от 13 декабря 1996 года№150-ФЗ "Об оружии". Занятие провели начальник юридической службыЦентра подполковник Джафаров Р.А. и начальник службыартиллерийского вооружения Центра подполковник Нижельский А.В.</w:t>
            </w:r>
            <w:br/>
            <w:br/>
            <w:r>
              <w:rPr/>
              <w:t xml:space="preserve">До личного состава были доведены виды ответственности за незаконныеприобретение, передачу, сбыт, хранение, перевозку или ношениеоружия, предусмотренные законодательством Российской Федерации, атакже требования техники безопасности при работе с различнымивидами вооружений.  </w:t>
            </w:r>
            <w:br/>
            <w:br/>
            <w:r>
              <w:rPr/>
              <w:t xml:space="preserve">Главная цель мероприятия – повышение дисциплины и ответственностисреди сотрудников МЧС России и недопущение фактов правонарушенийпри обращении с оружием. Неукоснительное соблюдение всехнеобходимых мер поможет избежать несчастных случаев и другихпроисшествий.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2026-04-13T06:19:53+03:00</dcterms:created>
  <dcterms:modified xsi:type="dcterms:W3CDTF">2026-04-13T06:19:53+03:00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