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проходят обучение по специальности:"Работа на высоте с применением систем канатного доступа"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проходят обучение по специальности: "Работа навысоте с применением систем канатного доступа"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 проходят обучение на базе учебно-тренировочногокомплекса Северо-Кавказского Регионального поисково-спасательногоотряда МЧС России по специальности: "Работа на высоте с применениемсистем канатного доступа". Программа предназначена для первичного ипериодического обучения безопасным методам и приёмам выполненияработ повышенной опасности. Уже отработаны вопросы понатягиванию канатной переправы, вязке узлов, эвакуациипострадавшего с высоты и многие другие. Знания и навыки,полученные во время обучения, пригодятся спасателям при устранениипоследствий ЧС техногенного характера, связанных с работой навысотных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