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Храме Святой Живоначальной Троицы отслужили панихиду поновопреставленному воину Алексею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09.10.202200:10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ВХраме Святой Живоначальной Троицы отслужили панихиду поновопреставленному воину Алексею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9 деньс момента трагической гибели Героя Российской Федерации полковникаКатериничева Алексея Викторовича. В Храме Святой ЖивоначальнойТроицы в поселке Мосрентген состоялась панихида. Приняли участие вслужбе сотрудники Центра, а также друзья и близкие АлексеяВикторовича.</w:t>
            </w:r>
            <w:br/>
            <w:br/>
            <w:r>
              <w:rPr/>
              <w:t xml:space="preserve">30 сентября он трагически погиб, исполняя свой долг, будучи первымзаместителем главы Военно-гражданской администрации Херсонскойобласти.</w:t>
            </w:r>
            <w:br/>
            <w:br/>
            <w:r>
              <w:rPr/>
              <w:t xml:space="preserve">Перед кануном настоятель Храма протоиерей Сергий Гуданов служилпанихиду с молитвой об Алексее Катериничеве. Но на этом поминовениене заканчивается. До 40 дня по смерти новопреставленному необходимапостоянная молитвенная помощь. Заказывайте сорокоусты в храмах на40 дней, на год. Когда возможно, поминайте на панихидах изаупокойных литиях в храме. </w:t>
            </w:r>
            <w:br/>
            <w:br/>
            <w:r>
              <w:rPr/>
              <w:t xml:space="preserve">Помните, что усопших можно и нужно поминать всегда, в любые дни, ане только в определенные Церковью даты, особенно если у вас естьтакая душевная потребность.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2026-01-21T15:55:47+03:00</dcterms:created>
  <dcterms:modified xsi:type="dcterms:W3CDTF">2026-01-21T15:55:47+03:00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